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29" w:rsidRDefault="007C23CE">
      <w:pPr>
        <w:pStyle w:val="1"/>
        <w:spacing w:before="67"/>
        <w:ind w:left="3235" w:right="182"/>
        <w:jc w:val="both"/>
      </w:pPr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 программе</w:t>
      </w:r>
      <w:r>
        <w:rPr>
          <w:spacing w:val="-3"/>
        </w:rPr>
        <w:t xml:space="preserve"> </w:t>
      </w:r>
      <w:r>
        <w:t>«Геометрия».</w:t>
      </w:r>
      <w:r>
        <w:rPr>
          <w:spacing w:val="-4"/>
        </w:rPr>
        <w:t xml:space="preserve"> </w:t>
      </w:r>
      <w:r>
        <w:t>Углубленный уровень</w:t>
      </w:r>
      <w:r>
        <w:rPr>
          <w:spacing w:val="-4"/>
        </w:rPr>
        <w:t xml:space="preserve"> </w:t>
      </w:r>
      <w:r>
        <w:t>(10-11</w:t>
      </w:r>
      <w:r>
        <w:rPr>
          <w:spacing w:val="-2"/>
        </w:rPr>
        <w:t xml:space="preserve"> </w:t>
      </w:r>
      <w:r w:rsidR="00AC4B0E">
        <w:t xml:space="preserve">классы) </w:t>
      </w:r>
      <w:bookmarkStart w:id="0" w:name="_GoBack"/>
      <w:bookmarkEnd w:id="0"/>
      <w:r>
        <w:t>2025- 2026учебный год</w:t>
      </w:r>
    </w:p>
    <w:p w:rsidR="00450829" w:rsidRDefault="007C23CE">
      <w:pPr>
        <w:pStyle w:val="a3"/>
        <w:spacing w:line="276" w:lineRule="auto"/>
        <w:ind w:right="133" w:firstLine="705"/>
      </w:pPr>
      <w:r>
        <w:t>Программа по курсу «Геометрия»</w:t>
      </w:r>
      <w:r>
        <w:rPr>
          <w:spacing w:val="-9"/>
        </w:rPr>
        <w:t xml:space="preserve"> </w:t>
      </w:r>
      <w:r>
        <w:t>разработана 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положений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 результатам освоения основной образовательной программы, представленных в ФГОС СОО, а также с учетом федеральной рабочей программы воспитания и учебного плана МБОУ «Вороновская СОШ » на 2025 – 2026 учебный год.</w:t>
      </w:r>
    </w:p>
    <w:p w:rsidR="00450829" w:rsidRDefault="007C23CE">
      <w:pPr>
        <w:pStyle w:val="a3"/>
        <w:spacing w:line="278" w:lineRule="auto"/>
        <w:ind w:right="145" w:firstLine="705"/>
      </w:pPr>
      <w:r>
        <w:t>Задачи изучения математики на всех уровнях общего образования определяются федеральными государственными образовательными стандартами.</w:t>
      </w:r>
    </w:p>
    <w:p w:rsidR="00450829" w:rsidRDefault="007C23CE">
      <w:pPr>
        <w:pStyle w:val="a3"/>
        <w:spacing w:line="276" w:lineRule="auto"/>
        <w:ind w:left="347" w:right="224" w:firstLine="0"/>
      </w:pPr>
      <w:r>
        <w:t>В</w:t>
      </w:r>
      <w:r>
        <w:rPr>
          <w:spacing w:val="-5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 учтены</w:t>
      </w:r>
      <w:r>
        <w:rPr>
          <w:spacing w:val="-4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Концепции</w:t>
      </w:r>
      <w:r>
        <w:rPr>
          <w:spacing w:val="-1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математического образования в Российской Федерации.</w:t>
      </w:r>
    </w:p>
    <w:p w:rsidR="00450829" w:rsidRDefault="007C23CE">
      <w:pPr>
        <w:pStyle w:val="a3"/>
        <w:spacing w:before="192" w:line="276" w:lineRule="auto"/>
        <w:ind w:right="134"/>
      </w:pPr>
      <w:r>
        <w:t>Геометрия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одним</w:t>
      </w:r>
      <w:r>
        <w:rPr>
          <w:spacing w:val="-15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базовых</w:t>
      </w:r>
      <w:r>
        <w:rPr>
          <w:spacing w:val="-13"/>
        </w:rPr>
        <w:t xml:space="preserve"> </w:t>
      </w:r>
      <w:r>
        <w:t>курсов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 xml:space="preserve">образования, так как обеспечивает возможность изучения дисциплин </w:t>
      </w:r>
      <w:proofErr w:type="gramStart"/>
      <w:r>
        <w:t>естественно-научной</w:t>
      </w:r>
      <w:proofErr w:type="gramEnd"/>
      <w:r>
        <w:t xml:space="preserve"> направленности и предметов гуманитарного цикла. Поскольку логическое мышление, формируемое при изучении </w:t>
      </w:r>
      <w:proofErr w:type="gramStart"/>
      <w:r>
        <w:t>обучающимися</w:t>
      </w:r>
      <w:proofErr w:type="gramEnd"/>
      <w:r>
        <w:t xml:space="preserve">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</w:t>
      </w:r>
      <w:proofErr w:type="gramStart"/>
      <w:r>
        <w:t>естественно-научного</w:t>
      </w:r>
      <w:proofErr w:type="gramEnd"/>
      <w:r>
        <w:t xml:space="preserve"> цикла, в частности физических </w:t>
      </w:r>
      <w:r>
        <w:rPr>
          <w:spacing w:val="-2"/>
        </w:rPr>
        <w:t>задач.</w:t>
      </w:r>
    </w:p>
    <w:p w:rsidR="00450829" w:rsidRDefault="007C23CE">
      <w:pPr>
        <w:pStyle w:val="a3"/>
        <w:spacing w:line="276" w:lineRule="auto"/>
        <w:jc w:val="left"/>
      </w:pPr>
      <w:r>
        <w:t>Цель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«Геометрия»</w:t>
      </w:r>
      <w:r>
        <w:rPr>
          <w:spacing w:val="-1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углублённом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– развитие индивидуальных способностей обучающихся при изучении геометрии, как составляющей предметной области «Математика и информатика» через обеспечение возможности приобретения и</w:t>
      </w:r>
      <w:r>
        <w:rPr>
          <w:spacing w:val="-2"/>
        </w:rPr>
        <w:t xml:space="preserve"> </w:t>
      </w:r>
      <w:r>
        <w:t>использования более</w:t>
      </w:r>
      <w:r>
        <w:rPr>
          <w:spacing w:val="-1"/>
        </w:rPr>
        <w:t xml:space="preserve"> </w:t>
      </w:r>
      <w:r>
        <w:t>глубоких геометрических знаний и</w:t>
      </w:r>
    </w:p>
    <w:p w:rsidR="00450829" w:rsidRDefault="007C23CE">
      <w:pPr>
        <w:pStyle w:val="a3"/>
        <w:spacing w:before="1" w:line="276" w:lineRule="auto"/>
        <w:ind w:firstLine="0"/>
        <w:jc w:val="left"/>
      </w:pPr>
      <w:r>
        <w:t>действий,</w:t>
      </w:r>
      <w:r>
        <w:rPr>
          <w:spacing w:val="-5"/>
        </w:rPr>
        <w:t xml:space="preserve"> </w:t>
      </w:r>
      <w:r>
        <w:t>специфичных</w:t>
      </w:r>
      <w:r>
        <w:rPr>
          <w:spacing w:val="-4"/>
        </w:rPr>
        <w:t xml:space="preserve"> </w:t>
      </w:r>
      <w:r>
        <w:t>геометрии,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t>профессионального образования, связанного с использованием математики.</w:t>
      </w:r>
    </w:p>
    <w:p w:rsidR="00450829" w:rsidRDefault="007C23CE">
      <w:pPr>
        <w:pStyle w:val="a3"/>
        <w:spacing w:line="278" w:lineRule="auto"/>
        <w:jc w:val="left"/>
      </w:pPr>
      <w:r>
        <w:t>Приоритетными</w:t>
      </w:r>
      <w:r>
        <w:rPr>
          <w:spacing w:val="-11"/>
        </w:rPr>
        <w:t xml:space="preserve"> </w:t>
      </w:r>
      <w:r>
        <w:t>задачами</w:t>
      </w:r>
      <w:r>
        <w:rPr>
          <w:spacing w:val="-10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геометрии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углублённом</w:t>
      </w:r>
      <w:r>
        <w:rPr>
          <w:spacing w:val="-6"/>
        </w:rPr>
        <w:t xml:space="preserve"> </w:t>
      </w:r>
      <w:r>
        <w:t>уровне,</w:t>
      </w:r>
      <w:r>
        <w:rPr>
          <w:spacing w:val="-9"/>
        </w:rPr>
        <w:t xml:space="preserve"> </w:t>
      </w:r>
      <w:r>
        <w:t>расширяющими</w:t>
      </w:r>
      <w:r>
        <w:rPr>
          <w:spacing w:val="-9"/>
        </w:rPr>
        <w:t xml:space="preserve"> </w:t>
      </w:r>
      <w:r>
        <w:t>и усиливающими курс базового уровня, являются:</w:t>
      </w:r>
    </w:p>
    <w:p w:rsidR="00450829" w:rsidRDefault="007C23CE">
      <w:pPr>
        <w:pStyle w:val="a3"/>
        <w:spacing w:line="276" w:lineRule="auto"/>
        <w:jc w:val="left"/>
      </w:pPr>
      <w:r>
        <w:t>расширение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11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геометрии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мировой</w:t>
      </w:r>
      <w:r>
        <w:rPr>
          <w:spacing w:val="-10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формирование осознания взаимосвязи геометрии с окружающим миром;</w:t>
      </w:r>
    </w:p>
    <w:p w:rsidR="00450829" w:rsidRDefault="007C23CE">
      <w:pPr>
        <w:pStyle w:val="a3"/>
        <w:spacing w:line="276" w:lineRule="auto"/>
        <w:ind w:left="47" w:right="135" w:firstLine="818"/>
        <w:jc w:val="right"/>
      </w:pPr>
      <w:r>
        <w:t>формирование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пространственных</w:t>
      </w:r>
      <w:r>
        <w:rPr>
          <w:spacing w:val="40"/>
        </w:rPr>
        <w:t xml:space="preserve"> </w:t>
      </w:r>
      <w:r>
        <w:t>фигурах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математических</w:t>
      </w:r>
      <w:r>
        <w:rPr>
          <w:spacing w:val="-15"/>
        </w:rPr>
        <w:t xml:space="preserve"> </w:t>
      </w:r>
      <w:r>
        <w:t>моделях,</w:t>
      </w:r>
      <w:r>
        <w:rPr>
          <w:spacing w:val="-17"/>
        </w:rPr>
        <w:t xml:space="preserve"> </w:t>
      </w:r>
      <w:r>
        <w:t>позволяющих</w:t>
      </w:r>
      <w:r>
        <w:rPr>
          <w:spacing w:val="-15"/>
        </w:rPr>
        <w:t xml:space="preserve"> </w:t>
      </w:r>
      <w:r>
        <w:t>описывать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изучать</w:t>
      </w:r>
      <w:r>
        <w:rPr>
          <w:spacing w:val="-15"/>
        </w:rPr>
        <w:t xml:space="preserve"> </w:t>
      </w:r>
      <w:r>
        <w:t>разные</w:t>
      </w:r>
      <w:r>
        <w:rPr>
          <w:spacing w:val="-16"/>
        </w:rPr>
        <w:t xml:space="preserve"> </w:t>
      </w:r>
      <w:r>
        <w:t>явления</w:t>
      </w:r>
      <w:r>
        <w:rPr>
          <w:spacing w:val="-15"/>
        </w:rPr>
        <w:t xml:space="preserve"> </w:t>
      </w:r>
      <w:r>
        <w:t>окружающего мира,</w:t>
      </w:r>
      <w:r>
        <w:rPr>
          <w:spacing w:val="-11"/>
        </w:rPr>
        <w:t xml:space="preserve"> </w:t>
      </w:r>
      <w:r>
        <w:t>знание</w:t>
      </w:r>
      <w:r>
        <w:rPr>
          <w:spacing w:val="-15"/>
        </w:rPr>
        <w:t xml:space="preserve"> </w:t>
      </w:r>
      <w:r>
        <w:t>понятийного</w:t>
      </w:r>
      <w:r>
        <w:rPr>
          <w:spacing w:val="-9"/>
        </w:rPr>
        <w:t xml:space="preserve"> </w:t>
      </w:r>
      <w:r>
        <w:t>аппарата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разделу</w:t>
      </w:r>
      <w:r>
        <w:rPr>
          <w:spacing w:val="-5"/>
        </w:rPr>
        <w:t xml:space="preserve"> </w:t>
      </w:r>
      <w:r>
        <w:t>«Стереометрия»</w:t>
      </w:r>
      <w:r>
        <w:rPr>
          <w:spacing w:val="-1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геометрии; формирование умения владеть основными понятиями о пространственных фигурах и</w:t>
      </w:r>
    </w:p>
    <w:p w:rsidR="00450829" w:rsidRDefault="007C23CE">
      <w:pPr>
        <w:pStyle w:val="a3"/>
        <w:spacing w:line="276" w:lineRule="auto"/>
        <w:ind w:right="145" w:firstLine="0"/>
      </w:pPr>
      <w:r>
        <w:t>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450829" w:rsidRDefault="007C23CE">
      <w:pPr>
        <w:pStyle w:val="a3"/>
        <w:spacing w:line="278" w:lineRule="auto"/>
        <w:ind w:right="151"/>
      </w:pPr>
      <w: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450829" w:rsidRDefault="007C23CE">
      <w:pPr>
        <w:pStyle w:val="a3"/>
        <w:spacing w:line="276" w:lineRule="auto"/>
        <w:ind w:right="141"/>
      </w:pPr>
      <w:r>
        <w:t xml:space="preserve">формирование понимания возможности аксиоматического построения математических теорий, формирование понимания роли аксиоматики при проведении </w:t>
      </w:r>
      <w:r>
        <w:rPr>
          <w:spacing w:val="-2"/>
        </w:rPr>
        <w:t>рассуждений;</w:t>
      </w:r>
    </w:p>
    <w:p w:rsidR="00450829" w:rsidRDefault="007C23CE">
      <w:pPr>
        <w:pStyle w:val="a3"/>
        <w:spacing w:line="276" w:lineRule="auto"/>
        <w:ind w:right="139"/>
      </w:pPr>
      <w: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</w:t>
      </w:r>
      <w:proofErr w:type="gramStart"/>
      <w:r>
        <w:t>ств пр</w:t>
      </w:r>
      <w:proofErr w:type="gramEnd"/>
      <w:r>
        <w:t>и обосновании математических утверждений и роли аксиоматики в проведении дедуктивных рассуждений;</w:t>
      </w:r>
    </w:p>
    <w:p w:rsidR="00450829" w:rsidRDefault="00450829">
      <w:pPr>
        <w:pStyle w:val="a3"/>
        <w:spacing w:line="276" w:lineRule="auto"/>
        <w:sectPr w:rsidR="00450829">
          <w:type w:val="continuous"/>
          <w:pgSz w:w="11920" w:h="16850"/>
          <w:pgMar w:top="1040" w:right="708" w:bottom="280" w:left="1700" w:header="720" w:footer="720" w:gutter="0"/>
          <w:cols w:space="720"/>
        </w:sectPr>
      </w:pPr>
    </w:p>
    <w:p w:rsidR="00450829" w:rsidRDefault="007C23CE">
      <w:pPr>
        <w:pStyle w:val="a3"/>
        <w:spacing w:before="60" w:line="276" w:lineRule="auto"/>
        <w:ind w:right="150"/>
      </w:pPr>
      <w:r>
        <w:lastRenderedPageBreak/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геометрии;</w:t>
      </w:r>
    </w:p>
    <w:p w:rsidR="00450829" w:rsidRDefault="007C23CE">
      <w:pPr>
        <w:pStyle w:val="a3"/>
        <w:spacing w:before="3" w:line="276" w:lineRule="auto"/>
        <w:ind w:right="134"/>
      </w:pPr>
      <w:r>
        <w:t>формирование функциональной грамотности, релевантной геометрии: умения распознавать</w:t>
      </w:r>
      <w:r>
        <w:rPr>
          <w:spacing w:val="-15"/>
        </w:rPr>
        <w:t xml:space="preserve"> </w:t>
      </w:r>
      <w:r>
        <w:t>проявления</w:t>
      </w:r>
      <w:r>
        <w:rPr>
          <w:spacing w:val="-15"/>
        </w:rPr>
        <w:t xml:space="preserve"> </w:t>
      </w:r>
      <w:r>
        <w:t>геометрических</w:t>
      </w:r>
      <w:r>
        <w:rPr>
          <w:spacing w:val="-15"/>
        </w:rPr>
        <w:t xml:space="preserve"> </w:t>
      </w:r>
      <w:r>
        <w:t>понятий,</w:t>
      </w:r>
      <w:r>
        <w:rPr>
          <w:spacing w:val="-15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закономерностей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реальных жизненных ситуациях и при изучении других учебных предметов,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450829" w:rsidRDefault="00450829">
      <w:pPr>
        <w:pStyle w:val="a3"/>
        <w:spacing w:before="244"/>
        <w:ind w:left="0" w:firstLine="0"/>
        <w:jc w:val="left"/>
      </w:pPr>
    </w:p>
    <w:p w:rsidR="00450829" w:rsidRDefault="007C23CE">
      <w:pPr>
        <w:pStyle w:val="1"/>
        <w:ind w:firstLine="0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ПЛАНЕ</w:t>
      </w:r>
    </w:p>
    <w:p w:rsidR="00450829" w:rsidRDefault="007C23CE">
      <w:pPr>
        <w:pStyle w:val="a3"/>
        <w:spacing w:before="1" w:line="276" w:lineRule="auto"/>
        <w:ind w:left="347" w:right="272" w:firstLine="0"/>
        <w:jc w:val="left"/>
      </w:pPr>
      <w:r>
        <w:rPr>
          <w:color w:val="333333"/>
        </w:rPr>
        <w:t>На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изучение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курса «Геометрия»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углублённом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уровне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отводится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170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часа: в 10 классе – 68 часа (2 часа в неделю), в 11 классе – 102 часа (3 часа в неделю).</w:t>
      </w:r>
    </w:p>
    <w:p w:rsidR="00450829" w:rsidRDefault="00450829">
      <w:pPr>
        <w:pStyle w:val="a3"/>
        <w:spacing w:before="4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3545"/>
        <w:gridCol w:w="3546"/>
      </w:tblGrid>
      <w:tr w:rsidR="00450829">
        <w:trPr>
          <w:trHeight w:val="344"/>
        </w:trPr>
        <w:tc>
          <w:tcPr>
            <w:tcW w:w="1942" w:type="dxa"/>
          </w:tcPr>
          <w:p w:rsidR="00450829" w:rsidRDefault="007C23CE">
            <w:pPr>
              <w:pStyle w:val="TableParagraph"/>
              <w:spacing w:before="4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545" w:type="dxa"/>
          </w:tcPr>
          <w:p w:rsidR="00450829" w:rsidRDefault="007C23CE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3546" w:type="dxa"/>
          </w:tcPr>
          <w:p w:rsidR="00450829" w:rsidRDefault="007C23CE">
            <w:pPr>
              <w:pStyle w:val="TableParagraph"/>
              <w:spacing w:before="34"/>
              <w:ind w:left="107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450829">
        <w:trPr>
          <w:trHeight w:val="294"/>
        </w:trPr>
        <w:tc>
          <w:tcPr>
            <w:tcW w:w="1942" w:type="dxa"/>
            <w:tcBorders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545" w:type="dxa"/>
            <w:tcBorders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6" w:type="dxa"/>
            <w:tcBorders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50829">
        <w:trPr>
          <w:trHeight w:val="318"/>
        </w:trPr>
        <w:tc>
          <w:tcPr>
            <w:tcW w:w="1942" w:type="dxa"/>
            <w:tcBorders>
              <w:top w:val="single" w:sz="2" w:space="0" w:color="000000"/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before="23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545" w:type="dxa"/>
            <w:tcBorders>
              <w:top w:val="single" w:sz="2" w:space="0" w:color="000000"/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6" w:type="dxa"/>
            <w:tcBorders>
              <w:top w:val="single" w:sz="2" w:space="0" w:color="000000"/>
              <w:bottom w:val="single" w:sz="2" w:space="0" w:color="000000"/>
            </w:tcBorders>
          </w:tcPr>
          <w:p w:rsidR="00450829" w:rsidRDefault="007C23CE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</w:tbl>
    <w:p w:rsidR="00450829" w:rsidRDefault="007C23CE">
      <w:pPr>
        <w:pStyle w:val="a3"/>
        <w:spacing w:before="259"/>
        <w:ind w:right="141" w:firstLine="705"/>
      </w:pPr>
      <w:r>
        <w:t>Рабочая программа включает следующие разделы: пояснительная записка; содержание; планируемые результаты; тематическое планирование; поурочное планирование; проверяемые требования к результатам освоения основной образовательной программы; проверяемые элементы содержания; проверяемые на ЕГЭ по математике требования к результатам основной образовательной программы СОО; перечень элементов содержания</w:t>
      </w:r>
      <w:proofErr w:type="gramStart"/>
      <w:r>
        <w:t xml:space="preserve"> ,</w:t>
      </w:r>
      <w:proofErr w:type="gramEnd"/>
      <w:r>
        <w:t xml:space="preserve"> проверяемых на ЕГЭ по математике; учебно-методическое обеспечение.</w:t>
      </w:r>
    </w:p>
    <w:sectPr w:rsidR="00450829">
      <w:pgSz w:w="11920" w:h="1685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50829"/>
    <w:rsid w:val="00450829"/>
    <w:rsid w:val="007C23CE"/>
    <w:rsid w:val="00AC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1" w:hanging="318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 w:firstLine="56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1" w:hanging="318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 w:firstLine="56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642</Words>
  <Characters>3661</Characters>
  <Application>Microsoft Office Word</Application>
  <DocSecurity>0</DocSecurity>
  <Lines>30</Lines>
  <Paragraphs>8</Paragraphs>
  <ScaleCrop>false</ScaleCrop>
  <Company>HP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Анастасия Пушкарева</cp:lastModifiedBy>
  <cp:revision>3</cp:revision>
  <dcterms:created xsi:type="dcterms:W3CDTF">2025-08-24T18:39:00Z</dcterms:created>
  <dcterms:modified xsi:type="dcterms:W3CDTF">2025-08-24T19:53:00Z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2025-08-24T00:00:00Z</vt:filetime>
  </property>
  <property fmtid="{D5CDD505-2E9C-101B-9397-08002B2CF9AE}" pid="5" name="Producer">
    <vt:lpwstr>3-Heights(TM) PDF Security Shell 4.8.25.2 (http://www.pdf-tools.com)</vt:lpwstr>
  </property>
</Properties>
</file>